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5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84F" w:rsidRDefault="00644E60" w:rsidP="00374B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объекте приватизации в Республике Беларусь</w:t>
      </w:r>
    </w:p>
    <w:p w:rsidR="00317575" w:rsidRPr="00374B9F" w:rsidRDefault="0031757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25"/>
        <w:gridCol w:w="7620"/>
      </w:tblGrid>
      <w:tr w:rsidR="00ED2BD5" w:rsidRPr="00374B9F" w:rsidTr="00940BAF">
        <w:tc>
          <w:tcPr>
            <w:tcW w:w="9571" w:type="dxa"/>
            <w:gridSpan w:val="2"/>
          </w:tcPr>
          <w:p w:rsidR="00ED2BD5" w:rsidRPr="00374B9F" w:rsidRDefault="00ED2BD5" w:rsidP="00635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и краткое наименование общества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(ОАО «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03F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(место нахождения)</w:t>
            </w:r>
          </w:p>
        </w:tc>
        <w:tc>
          <w:tcPr>
            <w:tcW w:w="7620" w:type="dxa"/>
          </w:tcPr>
          <w:p w:rsidR="00ED2BD5" w:rsidRPr="00B20805" w:rsidRDefault="00ED2BD5" w:rsidP="00A3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211189, Витебская область, Лепельский район,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11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59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="00A365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="00A36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hereyschina</w:t>
            </w:r>
            <w:proofErr w:type="spellEnd"/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20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7620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ED2BD5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Данные о государственной регистрации</w:t>
            </w:r>
          </w:p>
        </w:tc>
        <w:tc>
          <w:tcPr>
            <w:tcW w:w="7620" w:type="dxa"/>
          </w:tcPr>
          <w:p w:rsidR="00ED2BD5" w:rsidRPr="00A365C9" w:rsidRDefault="00ED2BD5" w:rsidP="00A36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зарегистрировано решением </w:t>
            </w:r>
            <w:proofErr w:type="spellStart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Лепельского</w:t>
            </w:r>
            <w:proofErr w:type="spellEnd"/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30 ноября 2010 года в Едином государственном регистре юридических лиц и индивидуальных предпринимателей за № 3000391</w:t>
            </w:r>
            <w:r w:rsidR="00A365C9" w:rsidRPr="00A365C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D2BD5" w:rsidRPr="00374B9F" w:rsidTr="00ED2BD5">
        <w:tc>
          <w:tcPr>
            <w:tcW w:w="1951" w:type="dxa"/>
          </w:tcPr>
          <w:p w:rsidR="00ED2BD5" w:rsidRPr="00374B9F" w:rsidRDefault="0052238F" w:rsidP="00374B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руководстве организации, контактные телефоны</w:t>
            </w:r>
          </w:p>
        </w:tc>
        <w:tc>
          <w:tcPr>
            <w:tcW w:w="7620" w:type="dxa"/>
          </w:tcPr>
          <w:p w:rsidR="00ED2BD5" w:rsidRPr="00BF6936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365C9">
              <w:rPr>
                <w:rFonts w:ascii="Times New Roman" w:hAnsi="Times New Roman" w:cs="Times New Roman"/>
                <w:sz w:val="28"/>
                <w:szCs w:val="28"/>
              </w:rPr>
              <w:t>Судаленко Евгений Валерьевич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- 8(02132) </w:t>
            </w:r>
            <w:r w:rsidR="00BF6936" w:rsidRPr="00BF6936">
              <w:rPr>
                <w:rFonts w:ascii="Times New Roman" w:hAnsi="Times New Roman" w:cs="Times New Roman"/>
                <w:sz w:val="28"/>
                <w:szCs w:val="28"/>
              </w:rPr>
              <w:t>3-68-74</w:t>
            </w:r>
          </w:p>
          <w:p w:rsidR="0052238F" w:rsidRPr="00374B9F" w:rsidRDefault="0052238F" w:rsidP="00374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8F" w:rsidRPr="00BF6936" w:rsidRDefault="0052238F" w:rsidP="00BF6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BF6936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 w:rsidR="00A3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C9">
              <w:rPr>
                <w:rFonts w:ascii="Times New Roman" w:hAnsi="Times New Roman" w:cs="Times New Roman"/>
                <w:sz w:val="28"/>
                <w:szCs w:val="28"/>
              </w:rPr>
              <w:t>Денисова Рита Васильевна</w:t>
            </w:r>
            <w:r w:rsidRPr="00374B9F">
              <w:rPr>
                <w:rFonts w:ascii="Times New Roman" w:hAnsi="Times New Roman" w:cs="Times New Roman"/>
                <w:sz w:val="28"/>
                <w:szCs w:val="28"/>
              </w:rPr>
              <w:t xml:space="preserve"> – 8(02132) </w:t>
            </w:r>
            <w:r w:rsidR="00BF6936" w:rsidRPr="00BF6936">
              <w:rPr>
                <w:rFonts w:ascii="Times New Roman" w:hAnsi="Times New Roman" w:cs="Times New Roman"/>
                <w:sz w:val="28"/>
                <w:szCs w:val="28"/>
              </w:rPr>
              <w:t>3-68-16</w:t>
            </w:r>
          </w:p>
        </w:tc>
      </w:tr>
    </w:tbl>
    <w:p w:rsidR="00ED2BD5" w:rsidRDefault="00ED2BD5" w:rsidP="00374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E60" w:rsidRDefault="00644E60" w:rsidP="00644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0">
        <w:rPr>
          <w:rFonts w:ascii="Times New Roman" w:hAnsi="Times New Roman" w:cs="Times New Roman"/>
          <w:b/>
          <w:sz w:val="28"/>
          <w:szCs w:val="28"/>
        </w:rPr>
        <w:t>ПРЕДЛОЖЕНИЕ ДЛЯ ИНВЕСТОРОВ</w:t>
      </w:r>
    </w:p>
    <w:p w:rsidR="00644E60" w:rsidRPr="00644E60" w:rsidRDefault="00644E60" w:rsidP="00862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D30">
        <w:rPr>
          <w:rFonts w:ascii="Times New Roman" w:hAnsi="Times New Roman" w:cs="Times New Roman"/>
          <w:sz w:val="28"/>
          <w:szCs w:val="28"/>
        </w:rPr>
        <w:t>1.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 Форма участия инвестора</w:t>
      </w:r>
      <w:r w:rsidRPr="00D24D30">
        <w:rPr>
          <w:rFonts w:ascii="Times New Roman" w:hAnsi="Times New Roman" w:cs="Times New Roman"/>
          <w:sz w:val="28"/>
          <w:szCs w:val="28"/>
        </w:rPr>
        <w:t xml:space="preserve"> – приобретение предприятия как имущественного комплекса.</w:t>
      </w:r>
    </w:p>
    <w:p w:rsidR="00644E60" w:rsidRPr="00644E60" w:rsidRDefault="00644E60" w:rsidP="00BC1277">
      <w:pPr>
        <w:rPr>
          <w:rFonts w:ascii="Times New Roman" w:hAnsi="Times New Roman" w:cs="Times New Roman"/>
          <w:sz w:val="28"/>
          <w:szCs w:val="28"/>
        </w:rPr>
      </w:pPr>
      <w:r w:rsidRPr="00644E60">
        <w:rPr>
          <w:rFonts w:ascii="Times New Roman" w:hAnsi="Times New Roman" w:cs="Times New Roman"/>
          <w:sz w:val="28"/>
          <w:szCs w:val="28"/>
        </w:rPr>
        <w:t xml:space="preserve">2. </w:t>
      </w:r>
      <w:r w:rsidRPr="009C13D3">
        <w:rPr>
          <w:rFonts w:ascii="Times New Roman" w:hAnsi="Times New Roman" w:cs="Times New Roman"/>
          <w:b/>
          <w:sz w:val="28"/>
          <w:szCs w:val="28"/>
        </w:rPr>
        <w:t>Направления вложения средств инвестора</w:t>
      </w:r>
      <w:r w:rsidR="009C13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пополнение оборотных средств</w:t>
      </w:r>
      <w:r w:rsidR="00BC1277">
        <w:rPr>
          <w:rFonts w:ascii="Times New Roman" w:hAnsi="Times New Roman" w:cs="Times New Roman"/>
          <w:sz w:val="28"/>
          <w:szCs w:val="28"/>
        </w:rPr>
        <w:t>,</w:t>
      </w:r>
      <w:r w:rsidR="00BC1277" w:rsidRPr="00BC1277">
        <w:rPr>
          <w:rFonts w:ascii="Times New Roman" w:hAnsi="Times New Roman" w:cs="Times New Roman"/>
          <w:sz w:val="28"/>
          <w:szCs w:val="28"/>
        </w:rPr>
        <w:t xml:space="preserve"> </w:t>
      </w:r>
      <w:r w:rsidR="00BC1277">
        <w:rPr>
          <w:rFonts w:ascii="Times New Roman" w:hAnsi="Times New Roman" w:cs="Times New Roman"/>
          <w:sz w:val="28"/>
          <w:szCs w:val="28"/>
        </w:rPr>
        <w:t>приобретение недвижимости, модернизация производства.</w:t>
      </w:r>
    </w:p>
    <w:p w:rsidR="0052238F" w:rsidRDefault="0052238F" w:rsidP="00862F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B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2A6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</w:t>
      </w:r>
    </w:p>
    <w:p w:rsidR="007A136A" w:rsidRPr="003E5F99" w:rsidRDefault="005606DE" w:rsidP="005606D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136A" w:rsidRPr="003E5F99">
        <w:rPr>
          <w:rFonts w:ascii="Times New Roman" w:hAnsi="Times New Roman" w:cs="Times New Roman"/>
          <w:sz w:val="28"/>
          <w:szCs w:val="28"/>
        </w:rPr>
        <w:t xml:space="preserve">Колхоз им. Тельмана и колхоз им. Димитрова </w:t>
      </w:r>
      <w:proofErr w:type="gramStart"/>
      <w:r w:rsidR="007A136A" w:rsidRPr="003E5F99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="007A136A" w:rsidRPr="003E5F99">
        <w:rPr>
          <w:rFonts w:ascii="Times New Roman" w:hAnsi="Times New Roman" w:cs="Times New Roman"/>
          <w:sz w:val="28"/>
          <w:szCs w:val="28"/>
        </w:rPr>
        <w:t xml:space="preserve"> в единый колхоз им. Тельмана приказ</w:t>
      </w:r>
      <w:r w:rsidR="007A136A">
        <w:rPr>
          <w:rFonts w:ascii="Times New Roman" w:hAnsi="Times New Roman" w:cs="Times New Roman"/>
          <w:sz w:val="28"/>
          <w:szCs w:val="28"/>
        </w:rPr>
        <w:t xml:space="preserve"> </w:t>
      </w:r>
      <w:r w:rsidR="007A136A" w:rsidRPr="003E5F99">
        <w:rPr>
          <w:rFonts w:ascii="Times New Roman" w:hAnsi="Times New Roman" w:cs="Times New Roman"/>
          <w:sz w:val="28"/>
          <w:szCs w:val="28"/>
        </w:rPr>
        <w:t xml:space="preserve"> №</w:t>
      </w:r>
      <w:r w:rsidR="007A136A">
        <w:rPr>
          <w:rFonts w:ascii="Times New Roman" w:hAnsi="Times New Roman" w:cs="Times New Roman"/>
          <w:sz w:val="28"/>
          <w:szCs w:val="28"/>
        </w:rPr>
        <w:t xml:space="preserve">  </w:t>
      </w:r>
      <w:r w:rsidR="007A136A" w:rsidRPr="003E5F99">
        <w:rPr>
          <w:rFonts w:ascii="Times New Roman" w:hAnsi="Times New Roman" w:cs="Times New Roman"/>
          <w:sz w:val="28"/>
          <w:szCs w:val="28"/>
        </w:rPr>
        <w:t>12 от 19.12.1986 года.</w:t>
      </w:r>
    </w:p>
    <w:p w:rsidR="007A136A" w:rsidRDefault="007A136A" w:rsidP="005606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F99">
        <w:rPr>
          <w:rFonts w:ascii="Times New Roman" w:hAnsi="Times New Roman" w:cs="Times New Roman"/>
          <w:sz w:val="28"/>
          <w:szCs w:val="28"/>
        </w:rPr>
        <w:t>Колхоз им. Тельмана реорганизован в коллективное хозяйство агрофирму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Белая 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» - решением общего собрания, 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 1 от 30.11.1994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36A" w:rsidRPr="003E5F99" w:rsidRDefault="007A136A" w:rsidP="005606DE">
      <w:pPr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</w:rPr>
      </w:pPr>
      <w:r w:rsidRPr="003E5F99">
        <w:rPr>
          <w:rFonts w:ascii="Times New Roman" w:hAnsi="Times New Roman" w:cs="Times New Roman"/>
          <w:sz w:val="28"/>
          <w:szCs w:val="28"/>
        </w:rPr>
        <w:t xml:space="preserve">Коллективное хозяйство агрофирма «Белая Русь» переименовано в сельскохозяйственный производственный кооператив «Черейщина» - решением Витебского облисполкома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F99">
        <w:rPr>
          <w:rFonts w:ascii="Times New Roman" w:hAnsi="Times New Roman" w:cs="Times New Roman"/>
          <w:sz w:val="28"/>
          <w:szCs w:val="28"/>
        </w:rPr>
        <w:t>559 от 08.10.2003 года.</w:t>
      </w:r>
    </w:p>
    <w:p w:rsidR="00317575" w:rsidRPr="00374B9F" w:rsidRDefault="007A136A" w:rsidP="005606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F99">
        <w:rPr>
          <w:rFonts w:ascii="Times New Roman" w:hAnsi="Times New Roman" w:cs="Times New Roman"/>
          <w:sz w:val="28"/>
          <w:szCs w:val="28"/>
        </w:rPr>
        <w:t>Сельскохозяйственный производственный кооператив «Черейщина» реорганизован в открытое акционерное общество «Черейщина» с 30 ноября 2010 года на основании решения общего собр</w:t>
      </w:r>
      <w:r>
        <w:rPr>
          <w:rFonts w:ascii="Times New Roman" w:hAnsi="Times New Roman" w:cs="Times New Roman"/>
          <w:sz w:val="28"/>
          <w:szCs w:val="28"/>
        </w:rPr>
        <w:t xml:space="preserve">ания СПК «Черейщина» протокол  </w:t>
      </w:r>
      <w:r w:rsidRPr="003E5F9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F99">
        <w:rPr>
          <w:rFonts w:ascii="Times New Roman" w:hAnsi="Times New Roman" w:cs="Times New Roman"/>
          <w:sz w:val="28"/>
          <w:szCs w:val="28"/>
        </w:rPr>
        <w:t>3 от 27.09.2010 года.</w:t>
      </w:r>
    </w:p>
    <w:p w:rsidR="00644E60" w:rsidRDefault="00644E60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Уставный фонд </w:t>
      </w:r>
      <w:r w:rsidR="00BF6936">
        <w:rPr>
          <w:rFonts w:ascii="Times New Roman" w:hAnsi="Times New Roman" w:cs="Times New Roman"/>
          <w:sz w:val="28"/>
          <w:szCs w:val="28"/>
        </w:rPr>
        <w:t>3 040 476.8000</w:t>
      </w:r>
      <w:r>
        <w:rPr>
          <w:rFonts w:ascii="Times New Roman" w:hAnsi="Times New Roman" w:cs="Times New Roman"/>
          <w:sz w:val="28"/>
          <w:szCs w:val="28"/>
        </w:rPr>
        <w:t xml:space="preserve">. руб., общее количество акций </w:t>
      </w:r>
      <w:r w:rsidR="007A136A">
        <w:rPr>
          <w:rFonts w:ascii="Times New Roman" w:hAnsi="Times New Roman" w:cs="Times New Roman"/>
          <w:sz w:val="28"/>
          <w:szCs w:val="28"/>
        </w:rPr>
        <w:t xml:space="preserve"> </w:t>
      </w:r>
      <w:r w:rsidR="00BF6936">
        <w:rPr>
          <w:rFonts w:ascii="Times New Roman" w:hAnsi="Times New Roman" w:cs="Times New Roman"/>
          <w:sz w:val="28"/>
          <w:szCs w:val="28"/>
        </w:rPr>
        <w:t>3 800 596</w:t>
      </w:r>
      <w:r>
        <w:rPr>
          <w:rFonts w:ascii="Times New Roman" w:hAnsi="Times New Roman" w:cs="Times New Roman"/>
          <w:sz w:val="28"/>
          <w:szCs w:val="28"/>
        </w:rPr>
        <w:t xml:space="preserve"> штук, в т.ч. </w:t>
      </w:r>
      <w:r w:rsidR="00721355">
        <w:rPr>
          <w:rFonts w:ascii="Times New Roman" w:hAnsi="Times New Roman" w:cs="Times New Roman"/>
          <w:sz w:val="28"/>
          <w:szCs w:val="28"/>
        </w:rPr>
        <w:t>принадлежащих административно-территориальной единице</w:t>
      </w:r>
      <w:proofErr w:type="gramStart"/>
      <w:r w:rsidR="00721355">
        <w:rPr>
          <w:rFonts w:ascii="Times New Roman" w:hAnsi="Times New Roman" w:cs="Times New Roman"/>
          <w:sz w:val="28"/>
          <w:szCs w:val="28"/>
        </w:rPr>
        <w:t xml:space="preserve"> </w:t>
      </w:r>
      <w:r w:rsidR="00BF6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6936">
        <w:rPr>
          <w:rFonts w:ascii="Times New Roman" w:hAnsi="Times New Roman" w:cs="Times New Roman"/>
          <w:sz w:val="28"/>
          <w:szCs w:val="28"/>
        </w:rPr>
        <w:t xml:space="preserve"> Лепельский РИК 2 167 783-57,038%, Витебский Облисполком 11 563- 0,3042%</w:t>
      </w:r>
      <w:r w:rsidR="007A136A">
        <w:rPr>
          <w:rFonts w:ascii="Times New Roman" w:hAnsi="Times New Roman" w:cs="Times New Roman"/>
          <w:sz w:val="28"/>
          <w:szCs w:val="28"/>
        </w:rPr>
        <w:t xml:space="preserve"> </w:t>
      </w:r>
      <w:r w:rsidR="00721355">
        <w:rPr>
          <w:rFonts w:ascii="Times New Roman" w:hAnsi="Times New Roman" w:cs="Times New Roman"/>
          <w:sz w:val="28"/>
          <w:szCs w:val="28"/>
        </w:rPr>
        <w:t xml:space="preserve"> </w:t>
      </w:r>
      <w:r w:rsidR="00BF6936">
        <w:rPr>
          <w:rFonts w:ascii="Times New Roman" w:hAnsi="Times New Roman" w:cs="Times New Roman"/>
          <w:sz w:val="28"/>
          <w:szCs w:val="28"/>
        </w:rPr>
        <w:t>, физ. Лица 1 621 250 -42,68%</w:t>
      </w:r>
      <w:r w:rsidR="00721355">
        <w:rPr>
          <w:rFonts w:ascii="Times New Roman" w:hAnsi="Times New Roman" w:cs="Times New Roman"/>
          <w:sz w:val="28"/>
          <w:szCs w:val="28"/>
        </w:rPr>
        <w:t>.</w:t>
      </w:r>
    </w:p>
    <w:p w:rsidR="00B03FA7" w:rsidRDefault="00721355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FA7">
        <w:rPr>
          <w:rFonts w:ascii="Times New Roman" w:hAnsi="Times New Roman" w:cs="Times New Roman"/>
          <w:sz w:val="28"/>
          <w:szCs w:val="28"/>
        </w:rPr>
        <w:t xml:space="preserve">) </w:t>
      </w:r>
      <w:r w:rsidR="001C7A38">
        <w:rPr>
          <w:rFonts w:ascii="Times New Roman" w:hAnsi="Times New Roman" w:cs="Times New Roman"/>
          <w:sz w:val="28"/>
          <w:szCs w:val="28"/>
        </w:rPr>
        <w:t>Вид экономической деятельности - растениеводство в сочетании с животноводством (смешанное сельское хозяйство). Специализация хозяйства молочно-мясная с развитым производством зерна и кормов.</w:t>
      </w:r>
    </w:p>
    <w:p w:rsidR="00207B13" w:rsidRDefault="00721355" w:rsidP="00560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13">
        <w:rPr>
          <w:rFonts w:ascii="Times New Roman" w:hAnsi="Times New Roman" w:cs="Times New Roman"/>
          <w:sz w:val="28"/>
          <w:szCs w:val="28"/>
        </w:rPr>
        <w:lastRenderedPageBreak/>
        <w:t>4) Занимаемая доля рынка</w:t>
      </w:r>
      <w:r w:rsidR="00207B13">
        <w:rPr>
          <w:rFonts w:ascii="Times New Roman" w:hAnsi="Times New Roman" w:cs="Times New Roman"/>
          <w:sz w:val="28"/>
          <w:szCs w:val="28"/>
        </w:rPr>
        <w:t xml:space="preserve"> в отрасли сельского хозяйства </w:t>
      </w:r>
      <w:proofErr w:type="spellStart"/>
      <w:r w:rsidR="00207B13">
        <w:rPr>
          <w:rFonts w:ascii="Times New Roman" w:hAnsi="Times New Roman" w:cs="Times New Roman"/>
          <w:sz w:val="28"/>
          <w:szCs w:val="28"/>
        </w:rPr>
        <w:t>Лепельского</w:t>
      </w:r>
      <w:proofErr w:type="spellEnd"/>
      <w:r w:rsidR="00207B1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r w:rsidR="007A136A" w:rsidRPr="00BF6936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207B13" w:rsidRPr="00BF6936">
        <w:rPr>
          <w:rFonts w:ascii="Times New Roman" w:hAnsi="Times New Roman" w:cs="Times New Roman"/>
          <w:color w:val="FF0000"/>
          <w:sz w:val="28"/>
          <w:szCs w:val="28"/>
        </w:rPr>
        <w:t xml:space="preserve"> %</w:t>
      </w:r>
      <w:r w:rsidR="00207B13">
        <w:rPr>
          <w:rFonts w:ascii="Times New Roman" w:hAnsi="Times New Roman" w:cs="Times New Roman"/>
          <w:sz w:val="28"/>
          <w:szCs w:val="28"/>
        </w:rPr>
        <w:t>.</w:t>
      </w:r>
    </w:p>
    <w:p w:rsidR="00721355" w:rsidRDefault="00721355" w:rsidP="00560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21355">
        <w:rPr>
          <w:rFonts w:ascii="Times New Roman" w:hAnsi="Times New Roman" w:cs="Times New Roman"/>
          <w:sz w:val="28"/>
          <w:szCs w:val="28"/>
        </w:rPr>
        <w:t xml:space="preserve">Производственная база общества представлена </w:t>
      </w:r>
      <w:r w:rsidR="007A136A">
        <w:rPr>
          <w:rFonts w:ascii="Times New Roman" w:hAnsi="Times New Roman" w:cs="Times New Roman"/>
          <w:sz w:val="28"/>
          <w:szCs w:val="28"/>
        </w:rPr>
        <w:t xml:space="preserve">3 </w:t>
      </w:r>
      <w:r w:rsidRPr="00721355">
        <w:rPr>
          <w:rFonts w:ascii="Times New Roman" w:hAnsi="Times New Roman" w:cs="Times New Roman"/>
          <w:sz w:val="28"/>
          <w:szCs w:val="28"/>
        </w:rPr>
        <w:t xml:space="preserve">молочно-товарными </w:t>
      </w:r>
      <w:proofErr w:type="gramStart"/>
      <w:r w:rsidRPr="00721355">
        <w:rPr>
          <w:rFonts w:ascii="Times New Roman" w:hAnsi="Times New Roman" w:cs="Times New Roman"/>
          <w:sz w:val="28"/>
          <w:szCs w:val="28"/>
        </w:rPr>
        <w:t>фермами</w:t>
      </w:r>
      <w:proofErr w:type="gramEnd"/>
      <w:r w:rsidRPr="00721355">
        <w:rPr>
          <w:rFonts w:ascii="Times New Roman" w:hAnsi="Times New Roman" w:cs="Times New Roman"/>
          <w:sz w:val="28"/>
          <w:szCs w:val="28"/>
        </w:rPr>
        <w:t xml:space="preserve"> расположенными в д. </w:t>
      </w:r>
      <w:r w:rsidR="007A136A">
        <w:rPr>
          <w:rFonts w:ascii="Times New Roman" w:hAnsi="Times New Roman" w:cs="Times New Roman"/>
          <w:sz w:val="28"/>
          <w:szCs w:val="28"/>
        </w:rPr>
        <w:t xml:space="preserve">Черейщина </w:t>
      </w:r>
      <w:r w:rsidR="00D94695">
        <w:rPr>
          <w:rFonts w:ascii="Times New Roman" w:hAnsi="Times New Roman" w:cs="Times New Roman"/>
          <w:sz w:val="28"/>
          <w:szCs w:val="28"/>
        </w:rPr>
        <w:t xml:space="preserve"> на 1260 скотомест, д. Пески на 600 скотомест </w:t>
      </w:r>
      <w:r w:rsidRPr="00721355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D94695">
        <w:rPr>
          <w:rFonts w:ascii="Times New Roman" w:hAnsi="Times New Roman" w:cs="Times New Roman"/>
          <w:sz w:val="28"/>
          <w:szCs w:val="28"/>
        </w:rPr>
        <w:t>Староселье</w:t>
      </w:r>
      <w:proofErr w:type="spellEnd"/>
      <w:r w:rsidR="00DD73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1355">
        <w:rPr>
          <w:rFonts w:ascii="Times New Roman" w:hAnsi="Times New Roman" w:cs="Times New Roman"/>
          <w:sz w:val="28"/>
          <w:szCs w:val="28"/>
        </w:rPr>
        <w:t xml:space="preserve"> рассчитанными на </w:t>
      </w:r>
      <w:r w:rsidR="00D94695">
        <w:rPr>
          <w:rFonts w:ascii="Times New Roman" w:hAnsi="Times New Roman" w:cs="Times New Roman"/>
          <w:sz w:val="28"/>
          <w:szCs w:val="28"/>
        </w:rPr>
        <w:t>200</w:t>
      </w:r>
      <w:r w:rsidRPr="00721355">
        <w:rPr>
          <w:rFonts w:ascii="Times New Roman" w:hAnsi="Times New Roman" w:cs="Times New Roman"/>
          <w:sz w:val="28"/>
          <w:szCs w:val="28"/>
        </w:rPr>
        <w:t xml:space="preserve"> постановочных места дойного стада</w:t>
      </w:r>
      <w:r w:rsidR="00D94695">
        <w:rPr>
          <w:rFonts w:ascii="Times New Roman" w:hAnsi="Times New Roman" w:cs="Times New Roman"/>
          <w:sz w:val="28"/>
          <w:szCs w:val="28"/>
        </w:rPr>
        <w:t xml:space="preserve"> и молодняка КРС, </w:t>
      </w:r>
      <w:r w:rsidRPr="00721355">
        <w:rPr>
          <w:rFonts w:ascii="Times New Roman" w:hAnsi="Times New Roman" w:cs="Times New Roman"/>
          <w:sz w:val="28"/>
          <w:szCs w:val="28"/>
        </w:rPr>
        <w:t xml:space="preserve">для выращивания КРС  в   д. </w:t>
      </w:r>
      <w:proofErr w:type="spellStart"/>
      <w:r w:rsidR="00D94695">
        <w:rPr>
          <w:rFonts w:ascii="Times New Roman" w:hAnsi="Times New Roman" w:cs="Times New Roman"/>
          <w:sz w:val="28"/>
          <w:szCs w:val="28"/>
        </w:rPr>
        <w:t>Бабча</w:t>
      </w:r>
      <w:proofErr w:type="spellEnd"/>
      <w:r w:rsidR="00D94695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D94695">
        <w:rPr>
          <w:rFonts w:ascii="Times New Roman" w:hAnsi="Times New Roman" w:cs="Times New Roman"/>
          <w:sz w:val="28"/>
          <w:szCs w:val="28"/>
        </w:rPr>
        <w:t>285</w:t>
      </w:r>
      <w:r w:rsidRPr="00721355">
        <w:rPr>
          <w:rFonts w:ascii="Times New Roman" w:hAnsi="Times New Roman" w:cs="Times New Roman"/>
          <w:sz w:val="28"/>
          <w:szCs w:val="28"/>
        </w:rPr>
        <w:t xml:space="preserve"> мест, д. Для заготовки и хранения кормов имеется  - </w:t>
      </w:r>
      <w:r w:rsidR="00D94695">
        <w:rPr>
          <w:rFonts w:ascii="Times New Roman" w:hAnsi="Times New Roman" w:cs="Times New Roman"/>
          <w:sz w:val="28"/>
          <w:szCs w:val="28"/>
        </w:rPr>
        <w:t>11</w:t>
      </w:r>
      <w:r w:rsidRPr="00721355">
        <w:rPr>
          <w:rFonts w:ascii="Times New Roman" w:hAnsi="Times New Roman" w:cs="Times New Roman"/>
          <w:sz w:val="28"/>
          <w:szCs w:val="28"/>
        </w:rPr>
        <w:t xml:space="preserve"> траншей, для доработки зерна и рапса -</w:t>
      </w:r>
      <w:r w:rsidR="009C13D3">
        <w:rPr>
          <w:rFonts w:ascii="Times New Roman" w:hAnsi="Times New Roman" w:cs="Times New Roman"/>
          <w:sz w:val="28"/>
          <w:szCs w:val="28"/>
        </w:rPr>
        <w:t xml:space="preserve"> </w:t>
      </w:r>
      <w:r w:rsidRPr="00721355">
        <w:rPr>
          <w:rFonts w:ascii="Times New Roman" w:hAnsi="Times New Roman" w:cs="Times New Roman"/>
          <w:sz w:val="28"/>
          <w:szCs w:val="28"/>
        </w:rPr>
        <w:t>зерносушильный комплекс</w:t>
      </w:r>
      <w:r w:rsidR="00D94695">
        <w:rPr>
          <w:rFonts w:ascii="Times New Roman" w:hAnsi="Times New Roman" w:cs="Times New Roman"/>
          <w:sz w:val="28"/>
          <w:szCs w:val="28"/>
        </w:rPr>
        <w:t xml:space="preserve"> ЗСШ 30К «АКОДОР»</w:t>
      </w:r>
      <w:r w:rsidRPr="00721355">
        <w:rPr>
          <w:rFonts w:ascii="Times New Roman" w:hAnsi="Times New Roman" w:cs="Times New Roman"/>
          <w:sz w:val="28"/>
          <w:szCs w:val="28"/>
        </w:rPr>
        <w:t>, комплекс по очистке и протравливанию семян. Для хранения и ремонта техники – гаражные боксы и ремонтные мастерские.</w:t>
      </w:r>
    </w:p>
    <w:p w:rsidR="000D177E" w:rsidRDefault="007A121A" w:rsidP="00862F78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1A">
        <w:rPr>
          <w:rFonts w:ascii="Times New Roman" w:hAnsi="Times New Roman"/>
          <w:sz w:val="28"/>
          <w:szCs w:val="28"/>
        </w:rPr>
        <w:t xml:space="preserve">Общая земельная площадь составляет – </w:t>
      </w:r>
      <w:r w:rsidR="00DD73E1">
        <w:rPr>
          <w:rFonts w:ascii="Times New Roman" w:hAnsi="Times New Roman"/>
          <w:sz w:val="28"/>
          <w:szCs w:val="28"/>
        </w:rPr>
        <w:t>3830</w:t>
      </w:r>
      <w:r w:rsidRPr="007A121A">
        <w:rPr>
          <w:rFonts w:ascii="Times New Roman" w:hAnsi="Times New Roman"/>
          <w:sz w:val="28"/>
          <w:szCs w:val="28"/>
        </w:rPr>
        <w:t xml:space="preserve"> га, сельскохозяйственные угодья – </w:t>
      </w:r>
      <w:r w:rsidR="00DD73E1">
        <w:rPr>
          <w:rFonts w:ascii="Times New Roman" w:hAnsi="Times New Roman"/>
          <w:sz w:val="28"/>
          <w:szCs w:val="28"/>
        </w:rPr>
        <w:t>3013</w:t>
      </w:r>
      <w:r w:rsidRPr="007A121A">
        <w:rPr>
          <w:rFonts w:ascii="Times New Roman" w:hAnsi="Times New Roman"/>
          <w:sz w:val="28"/>
          <w:szCs w:val="28"/>
        </w:rPr>
        <w:t xml:space="preserve"> га, из них пашни  – </w:t>
      </w:r>
      <w:r w:rsidR="00D94695">
        <w:rPr>
          <w:rFonts w:ascii="Times New Roman" w:hAnsi="Times New Roman"/>
          <w:sz w:val="28"/>
          <w:szCs w:val="28"/>
        </w:rPr>
        <w:t>2177</w:t>
      </w:r>
      <w:r w:rsidRPr="007A121A">
        <w:rPr>
          <w:rFonts w:ascii="Times New Roman" w:hAnsi="Times New Roman"/>
          <w:sz w:val="28"/>
          <w:szCs w:val="28"/>
        </w:rPr>
        <w:t xml:space="preserve"> га, луговые – </w:t>
      </w:r>
      <w:r w:rsidR="00DD73E1">
        <w:rPr>
          <w:rFonts w:ascii="Times New Roman" w:hAnsi="Times New Roman"/>
          <w:sz w:val="28"/>
          <w:szCs w:val="28"/>
        </w:rPr>
        <w:t>816</w:t>
      </w:r>
      <w:r w:rsidRPr="007A121A">
        <w:rPr>
          <w:rFonts w:ascii="Times New Roman" w:hAnsi="Times New Roman"/>
          <w:sz w:val="28"/>
          <w:szCs w:val="28"/>
        </w:rPr>
        <w:t xml:space="preserve"> га, многолетние насаждения – </w:t>
      </w:r>
      <w:r w:rsidR="00DD73E1">
        <w:rPr>
          <w:rFonts w:ascii="Times New Roman" w:hAnsi="Times New Roman"/>
          <w:sz w:val="28"/>
          <w:szCs w:val="28"/>
        </w:rPr>
        <w:t>20</w:t>
      </w:r>
      <w:r w:rsidRPr="007A121A">
        <w:rPr>
          <w:rFonts w:ascii="Times New Roman" w:hAnsi="Times New Roman"/>
          <w:sz w:val="28"/>
          <w:szCs w:val="28"/>
        </w:rPr>
        <w:t xml:space="preserve"> га.</w:t>
      </w:r>
      <w:proofErr w:type="gramEnd"/>
      <w:r w:rsidRPr="007A121A">
        <w:rPr>
          <w:rFonts w:ascii="Times New Roman" w:hAnsi="Times New Roman"/>
          <w:sz w:val="28"/>
          <w:szCs w:val="28"/>
        </w:rPr>
        <w:t xml:space="preserve"> Максимальная удаленность составляет  </w:t>
      </w:r>
      <w:r w:rsidR="00D94695">
        <w:rPr>
          <w:rFonts w:ascii="Times New Roman" w:hAnsi="Times New Roman"/>
          <w:sz w:val="28"/>
          <w:szCs w:val="28"/>
        </w:rPr>
        <w:t>16</w:t>
      </w:r>
      <w:r w:rsidRPr="007A121A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Распаханность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по данным</w:t>
      </w:r>
      <w:r w:rsidR="00DD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DD73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DD73E1">
        <w:rPr>
          <w:rFonts w:ascii="Times New Roman" w:hAnsi="Times New Roman"/>
          <w:sz w:val="28"/>
          <w:szCs w:val="28"/>
        </w:rPr>
        <w:t xml:space="preserve">72,3 </w:t>
      </w:r>
      <w:r>
        <w:rPr>
          <w:rFonts w:ascii="Times New Roman" w:hAnsi="Times New Roman"/>
          <w:sz w:val="28"/>
          <w:szCs w:val="28"/>
        </w:rPr>
        <w:t xml:space="preserve">%. Балл сельскохозяйственных угодий составляет </w:t>
      </w:r>
      <w:r w:rsidR="00C97A97">
        <w:rPr>
          <w:rFonts w:ascii="Times New Roman" w:hAnsi="Times New Roman"/>
          <w:sz w:val="28"/>
          <w:szCs w:val="28"/>
        </w:rPr>
        <w:t>29,3</w:t>
      </w:r>
      <w:r>
        <w:rPr>
          <w:rFonts w:ascii="Times New Roman" w:hAnsi="Times New Roman"/>
          <w:sz w:val="28"/>
          <w:szCs w:val="28"/>
        </w:rPr>
        <w:t xml:space="preserve">, а пашни – </w:t>
      </w:r>
      <w:r w:rsidR="00C97A97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>.</w:t>
      </w:r>
      <w:r w:rsidR="000D177E">
        <w:rPr>
          <w:rFonts w:ascii="Times New Roman" w:hAnsi="Times New Roman"/>
          <w:sz w:val="28"/>
          <w:szCs w:val="28"/>
        </w:rPr>
        <w:t xml:space="preserve"> </w:t>
      </w:r>
      <w:r w:rsidR="000D177E">
        <w:rPr>
          <w:rFonts w:ascii="Times New Roman" w:hAnsi="Times New Roman" w:cs="Times New Roman"/>
          <w:sz w:val="28"/>
          <w:szCs w:val="28"/>
        </w:rPr>
        <w:t xml:space="preserve">Рельеф сельскохозяйственных угодий хозяйства гористый. </w:t>
      </w:r>
      <w:r w:rsidR="000D177E" w:rsidRPr="00347648">
        <w:rPr>
          <w:rFonts w:ascii="Times New Roman" w:hAnsi="Times New Roman" w:cs="Times New Roman"/>
          <w:sz w:val="28"/>
          <w:szCs w:val="28"/>
        </w:rPr>
        <w:t>Почвы ОАО «</w:t>
      </w:r>
      <w:r w:rsidR="00C97A97">
        <w:rPr>
          <w:rFonts w:ascii="Times New Roman" w:hAnsi="Times New Roman" w:cs="Times New Roman"/>
          <w:sz w:val="28"/>
          <w:szCs w:val="28"/>
        </w:rPr>
        <w:t>Черейщина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» дерново-подзолистые по </w:t>
      </w:r>
      <w:r w:rsidR="000D177E">
        <w:rPr>
          <w:rFonts w:ascii="Times New Roman" w:hAnsi="Times New Roman" w:cs="Times New Roman"/>
          <w:sz w:val="28"/>
          <w:szCs w:val="28"/>
        </w:rPr>
        <w:t>гранулометрическому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составу: глинистые и суглинистые – </w:t>
      </w:r>
      <w:r w:rsidR="00640B52">
        <w:rPr>
          <w:rFonts w:ascii="Times New Roman" w:hAnsi="Times New Roman" w:cs="Times New Roman"/>
          <w:sz w:val="28"/>
          <w:szCs w:val="28"/>
        </w:rPr>
        <w:t>836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3</w:t>
      </w:r>
      <w:r w:rsidR="000D177E">
        <w:rPr>
          <w:rFonts w:ascii="Times New Roman" w:hAnsi="Times New Roman" w:cs="Times New Roman"/>
          <w:sz w:val="28"/>
          <w:szCs w:val="28"/>
        </w:rPr>
        <w:t>8%)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супесчаные – </w:t>
      </w:r>
      <w:r w:rsidR="00640B52">
        <w:rPr>
          <w:rFonts w:ascii="Times New Roman" w:hAnsi="Times New Roman" w:cs="Times New Roman"/>
          <w:sz w:val="28"/>
          <w:szCs w:val="28"/>
        </w:rPr>
        <w:t>1182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54</w:t>
      </w:r>
      <w:r w:rsidR="000D177E">
        <w:rPr>
          <w:rFonts w:ascii="Times New Roman" w:hAnsi="Times New Roman" w:cs="Times New Roman"/>
          <w:sz w:val="28"/>
          <w:szCs w:val="28"/>
        </w:rPr>
        <w:t>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, песчаные – </w:t>
      </w:r>
      <w:r w:rsidR="00640B52">
        <w:rPr>
          <w:rFonts w:ascii="Times New Roman" w:hAnsi="Times New Roman" w:cs="Times New Roman"/>
          <w:sz w:val="28"/>
          <w:szCs w:val="28"/>
        </w:rPr>
        <w:t>159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 га</w:t>
      </w:r>
      <w:r w:rsidR="000D177E">
        <w:rPr>
          <w:rFonts w:ascii="Times New Roman" w:hAnsi="Times New Roman" w:cs="Times New Roman"/>
          <w:sz w:val="28"/>
          <w:szCs w:val="28"/>
        </w:rPr>
        <w:t xml:space="preserve"> (</w:t>
      </w:r>
      <w:r w:rsidR="00640B52">
        <w:rPr>
          <w:rFonts w:ascii="Times New Roman" w:hAnsi="Times New Roman" w:cs="Times New Roman"/>
          <w:sz w:val="28"/>
          <w:szCs w:val="28"/>
        </w:rPr>
        <w:t>8</w:t>
      </w:r>
      <w:r w:rsidR="000D177E">
        <w:rPr>
          <w:rFonts w:ascii="Times New Roman" w:hAnsi="Times New Roman" w:cs="Times New Roman"/>
          <w:sz w:val="28"/>
          <w:szCs w:val="28"/>
        </w:rPr>
        <w:t>%)</w:t>
      </w:r>
      <w:r w:rsidR="000D177E" w:rsidRPr="00347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21A" w:rsidRDefault="00721355" w:rsidP="005606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Наличие лицензий, патентов, сертификатов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  <w:r w:rsidR="000D177E">
        <w:rPr>
          <w:rFonts w:ascii="Times New Roman" w:hAnsi="Times New Roman" w:cs="Times New Roman"/>
          <w:sz w:val="28"/>
          <w:szCs w:val="28"/>
        </w:rPr>
        <w:br/>
      </w:r>
    </w:p>
    <w:p w:rsidR="003B3093" w:rsidRPr="003B3093" w:rsidRDefault="003B3093" w:rsidP="00EF3F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3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3FA8">
        <w:rPr>
          <w:rFonts w:ascii="Times New Roman" w:hAnsi="Times New Roman" w:cs="Times New Roman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3"/>
        <w:tblW w:w="9324" w:type="dxa"/>
        <w:tblLayout w:type="fixed"/>
        <w:tblLook w:val="04A0"/>
      </w:tblPr>
      <w:tblGrid>
        <w:gridCol w:w="6345"/>
        <w:gridCol w:w="993"/>
        <w:gridCol w:w="993"/>
        <w:gridCol w:w="993"/>
      </w:tblGrid>
      <w:tr w:rsidR="000B667F" w:rsidTr="000B667F">
        <w:tc>
          <w:tcPr>
            <w:tcW w:w="6345" w:type="dxa"/>
          </w:tcPr>
          <w:p w:rsidR="000B667F" w:rsidRPr="007262F8" w:rsidRDefault="000B667F" w:rsidP="000B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0B667F" w:rsidRPr="007262F8" w:rsidRDefault="000B667F" w:rsidP="00FC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0F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B667F" w:rsidRPr="007262F8" w:rsidRDefault="000B667F" w:rsidP="00FC0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2F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0F9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B667F" w:rsidRPr="007262F8" w:rsidRDefault="000B667F" w:rsidP="006115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115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5448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продукции, работ, услуг, тыс. руб. (стр. 010 Отчета о прибылях и убытках)</w:t>
            </w:r>
          </w:p>
        </w:tc>
        <w:tc>
          <w:tcPr>
            <w:tcW w:w="993" w:type="dxa"/>
          </w:tcPr>
          <w:p w:rsidR="00FC0F9C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  <w:p w:rsidR="00FC0F9C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-185</w:t>
            </w:r>
          </w:p>
        </w:tc>
        <w:tc>
          <w:tcPr>
            <w:tcW w:w="993" w:type="dxa"/>
          </w:tcPr>
          <w:p w:rsidR="006F46E7" w:rsidRDefault="00FC0F9C" w:rsidP="0068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реализации продукции, работ, услуг (стр.060 Отчета о прибылях и убытках),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 (стр.210 Отчета о прибылях и убытках),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</w:tcPr>
          <w:p w:rsidR="006F46E7" w:rsidRDefault="00FC0F9C" w:rsidP="0047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6F46E7" w:rsidRDefault="00611511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F46E7" w:rsidTr="000B667F">
        <w:tc>
          <w:tcPr>
            <w:tcW w:w="6345" w:type="dxa"/>
          </w:tcPr>
          <w:p w:rsidR="006F46E7" w:rsidRDefault="006F46E7" w:rsidP="000B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на акции, принадлежащие Республике Беларусь, руб.</w:t>
            </w: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46E7" w:rsidRDefault="006F46E7" w:rsidP="000B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983" w:rsidRDefault="002E0983" w:rsidP="002E09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0D" w:rsidRDefault="0039110D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75022" w:rsidRPr="00D24D30" w:rsidRDefault="00C75022" w:rsidP="00EF3FA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4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4D30">
        <w:rPr>
          <w:rFonts w:ascii="Times New Roman" w:hAnsi="Times New Roman" w:cs="Times New Roman"/>
          <w:b/>
          <w:sz w:val="28"/>
          <w:szCs w:val="28"/>
        </w:rPr>
        <w:tab/>
      </w:r>
      <w:r w:rsidR="00A80349" w:rsidRPr="00D24D30">
        <w:rPr>
          <w:rFonts w:ascii="Times New Roman" w:hAnsi="Times New Roman" w:cs="Times New Roman"/>
          <w:b/>
          <w:sz w:val="28"/>
          <w:szCs w:val="28"/>
        </w:rPr>
        <w:t>УКРУПЛЕННАЯ НОМЕНКЛАТУРА ПРОИЗВОДИМОЙ ПРОДУКЦИИ, РАБОТ, ОКАЗЫВАЕМЫХ УСЛУГ</w:t>
      </w:r>
      <w:r w:rsidRPr="00D24D30">
        <w:rPr>
          <w:rFonts w:ascii="Times New Roman" w:hAnsi="Times New Roman" w:cs="Times New Roman"/>
          <w:b/>
          <w:sz w:val="28"/>
          <w:szCs w:val="28"/>
        </w:rPr>
        <w:t>:</w:t>
      </w:r>
    </w:p>
    <w:p w:rsidR="00EF3FA8" w:rsidRPr="00D24D30" w:rsidRDefault="00EF3FA8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11"/>
        <w:gridCol w:w="2164"/>
        <w:gridCol w:w="2410"/>
        <w:gridCol w:w="1559"/>
      </w:tblGrid>
      <w:tr w:rsidR="00404669" w:rsidRPr="00D24D30" w:rsidTr="0039110D">
        <w:tc>
          <w:tcPr>
            <w:tcW w:w="2611" w:type="dxa"/>
            <w:vMerge w:val="restart"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6133" w:type="dxa"/>
            <w:gridSpan w:val="3"/>
          </w:tcPr>
          <w:p w:rsidR="00404669" w:rsidRPr="00D24D30" w:rsidRDefault="00404669" w:rsidP="0040466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Объем выпуска в фактических ценах, тыс. руб.</w:t>
            </w:r>
          </w:p>
        </w:tc>
      </w:tr>
      <w:tr w:rsidR="00404669" w:rsidRPr="00D24D30" w:rsidTr="0039110D">
        <w:tc>
          <w:tcPr>
            <w:tcW w:w="2611" w:type="dxa"/>
            <w:vMerge/>
          </w:tcPr>
          <w:p w:rsidR="00404669" w:rsidRPr="00D24D30" w:rsidRDefault="00404669" w:rsidP="00C750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404669" w:rsidRPr="00D24D30" w:rsidRDefault="00404669" w:rsidP="006115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151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04669" w:rsidRPr="00D24D30" w:rsidRDefault="00404669" w:rsidP="006115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115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04669" w:rsidRPr="00D24D30" w:rsidRDefault="00404669" w:rsidP="0061151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115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04669" w:rsidRPr="00D24D30" w:rsidTr="0039110D">
        <w:tc>
          <w:tcPr>
            <w:tcW w:w="2611" w:type="dxa"/>
          </w:tcPr>
          <w:p w:rsidR="00404669" w:rsidRPr="00D24D30" w:rsidRDefault="00404669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2164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2410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559" w:type="dxa"/>
          </w:tcPr>
          <w:p w:rsidR="00404669" w:rsidRPr="00D24D30" w:rsidRDefault="00F63F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</w:tr>
      <w:tr w:rsidR="00404669" w:rsidRPr="00D24D30" w:rsidTr="0039110D">
        <w:tc>
          <w:tcPr>
            <w:tcW w:w="2611" w:type="dxa"/>
          </w:tcPr>
          <w:p w:rsidR="00404669" w:rsidRPr="00D24D30" w:rsidRDefault="00404669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Продукция выращивания КРС</w:t>
            </w:r>
          </w:p>
        </w:tc>
        <w:tc>
          <w:tcPr>
            <w:tcW w:w="2164" w:type="dxa"/>
          </w:tcPr>
          <w:p w:rsidR="00404669" w:rsidRPr="00F63F11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1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410" w:type="dxa"/>
          </w:tcPr>
          <w:p w:rsidR="00404669" w:rsidRPr="00F63F11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F11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559" w:type="dxa"/>
          </w:tcPr>
          <w:p w:rsidR="00404669" w:rsidRPr="00D24D30" w:rsidRDefault="00F63F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404669" w:rsidRPr="00D24D30" w:rsidTr="0039110D">
        <w:tc>
          <w:tcPr>
            <w:tcW w:w="2611" w:type="dxa"/>
          </w:tcPr>
          <w:p w:rsidR="00404669" w:rsidRPr="00D24D30" w:rsidRDefault="00404669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2164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410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559" w:type="dxa"/>
          </w:tcPr>
          <w:p w:rsidR="00404669" w:rsidRPr="00D24D30" w:rsidRDefault="00F63F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</w:tr>
      <w:tr w:rsidR="00404669" w:rsidRPr="00D24D30" w:rsidTr="0039110D">
        <w:tc>
          <w:tcPr>
            <w:tcW w:w="2611" w:type="dxa"/>
          </w:tcPr>
          <w:p w:rsidR="00404669" w:rsidRPr="00D24D30" w:rsidRDefault="00404669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D30">
              <w:rPr>
                <w:rFonts w:ascii="Times New Roman" w:hAnsi="Times New Roman" w:cs="Times New Roman"/>
                <w:sz w:val="28"/>
                <w:szCs w:val="28"/>
              </w:rPr>
              <w:t>Рапс</w:t>
            </w:r>
          </w:p>
        </w:tc>
        <w:tc>
          <w:tcPr>
            <w:tcW w:w="2164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404669" w:rsidRPr="00D24D30" w:rsidRDefault="006115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:rsidR="00404669" w:rsidRPr="00D24D30" w:rsidRDefault="00F63F11" w:rsidP="00D24D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5606DE" w:rsidRDefault="005606DE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РЕАЛИЗУЕМЫЕ ИНВЕСТИЦИОННЫЕ ПРОЕКТЫ</w:t>
      </w:r>
      <w:r w:rsidRPr="009C1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F6B32" w:rsidRPr="009C13D3" w:rsidRDefault="00BF6B32" w:rsidP="0039110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Инвестиционные проекты не реализовывались.</w:t>
      </w:r>
    </w:p>
    <w:p w:rsidR="00CA4ACB" w:rsidRPr="009C13D3" w:rsidRDefault="00CA4ACB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12" w:rsidRPr="009C13D3">
        <w:rPr>
          <w:rFonts w:ascii="Times New Roman" w:hAnsi="Times New Roman" w:cs="Times New Roman"/>
          <w:b/>
          <w:sz w:val="28"/>
          <w:szCs w:val="28"/>
        </w:rPr>
        <w:t>СТРУКТУРА РАБОТАЮЩИХ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34"/>
        <w:gridCol w:w="1037"/>
        <w:gridCol w:w="993"/>
        <w:gridCol w:w="992"/>
      </w:tblGrid>
      <w:tr w:rsidR="00D55D12" w:rsidRPr="009C13D3" w:rsidTr="002F7158">
        <w:tc>
          <w:tcPr>
            <w:tcW w:w="6334" w:type="dxa"/>
          </w:tcPr>
          <w:p w:rsidR="00D55D12" w:rsidRPr="009C13D3" w:rsidRDefault="00D55D12" w:rsidP="002F71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7" w:type="dxa"/>
          </w:tcPr>
          <w:p w:rsidR="00D55D12" w:rsidRPr="009C13D3" w:rsidRDefault="00D55D12" w:rsidP="004A23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3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D55D12" w:rsidRPr="009C13D3" w:rsidRDefault="00D55D12" w:rsidP="004A23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A23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D55D12" w:rsidRPr="009C13D3" w:rsidRDefault="00D55D12" w:rsidP="004A232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23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55D12" w:rsidRPr="009C13D3" w:rsidTr="002F7158">
        <w:tc>
          <w:tcPr>
            <w:tcW w:w="6334" w:type="dxa"/>
          </w:tcPr>
          <w:p w:rsidR="00D55D12" w:rsidRPr="009C13D3" w:rsidRDefault="00D55D12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всего:</w:t>
            </w:r>
          </w:p>
        </w:tc>
        <w:tc>
          <w:tcPr>
            <w:tcW w:w="1037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993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D55D12" w:rsidRPr="009C13D3" w:rsidTr="002F7158">
        <w:tc>
          <w:tcPr>
            <w:tcW w:w="6334" w:type="dxa"/>
          </w:tcPr>
          <w:p w:rsidR="00D55D12" w:rsidRPr="009C13D3" w:rsidRDefault="00D55D12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1037" w:type="dxa"/>
          </w:tcPr>
          <w:p w:rsidR="00D55D12" w:rsidRPr="009C13D3" w:rsidRDefault="004A2320" w:rsidP="0064003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55D12" w:rsidRPr="009C13D3" w:rsidRDefault="002F7158" w:rsidP="004A23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A23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55D12" w:rsidRPr="009C13D3" w:rsidTr="002F7158">
        <w:tc>
          <w:tcPr>
            <w:tcW w:w="6334" w:type="dxa"/>
          </w:tcPr>
          <w:p w:rsidR="00D55D12" w:rsidRPr="009C13D3" w:rsidRDefault="00D55D12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>-численность промышленно-производственного персонала:</w:t>
            </w:r>
          </w:p>
        </w:tc>
        <w:tc>
          <w:tcPr>
            <w:tcW w:w="1037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993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D55D12" w:rsidRPr="009C13D3" w:rsidRDefault="004A2320" w:rsidP="004A23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D55D12" w:rsidRPr="009C13D3" w:rsidTr="002F7158">
        <w:tc>
          <w:tcPr>
            <w:tcW w:w="6334" w:type="dxa"/>
          </w:tcPr>
          <w:p w:rsidR="00D55D12" w:rsidRPr="009C13D3" w:rsidRDefault="00D55D12" w:rsidP="00C75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D3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2F7158" w:rsidRPr="009C13D3">
              <w:rPr>
                <w:rFonts w:ascii="Times New Roman" w:hAnsi="Times New Roman" w:cs="Times New Roman"/>
                <w:sz w:val="24"/>
                <w:szCs w:val="24"/>
              </w:rPr>
              <w:t>численность основных (производственных) рабочих</w:t>
            </w:r>
          </w:p>
        </w:tc>
        <w:tc>
          <w:tcPr>
            <w:tcW w:w="1037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993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D55D12" w:rsidRPr="009C13D3" w:rsidRDefault="004A2320" w:rsidP="00C750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E45F24" w:rsidRPr="009C13D3" w:rsidRDefault="00E45F24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5022" w:rsidRPr="009C13D3" w:rsidRDefault="00C75022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СТРУКТУРА РЕАЛИЗАЦИИ ПРОДУКЦИИ, РАБОТ (УСЛУГ)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90"/>
        <w:gridCol w:w="1843"/>
        <w:gridCol w:w="2034"/>
        <w:gridCol w:w="2184"/>
      </w:tblGrid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Структура (в %)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4A2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3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4A2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3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4A23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23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Внутренний рынок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Внешний рынок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497" w:rsidRPr="009C13D3" w:rsidTr="00D24D30">
        <w:tc>
          <w:tcPr>
            <w:tcW w:w="2790" w:type="dxa"/>
            <w:shd w:val="clear" w:color="auto" w:fill="auto"/>
          </w:tcPr>
          <w:p w:rsidR="007A0497" w:rsidRPr="009C13D3" w:rsidRDefault="007A0497" w:rsidP="00C750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84" w:type="dxa"/>
            <w:shd w:val="clear" w:color="auto" w:fill="auto"/>
          </w:tcPr>
          <w:p w:rsidR="007A0497" w:rsidRPr="009C13D3" w:rsidRDefault="007A0497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7575" w:rsidRPr="009C13D3" w:rsidRDefault="00317575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497" w:rsidRPr="009C13D3" w:rsidRDefault="007A0497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ЗЕМЕЛЬНЫХ УЧАСТКАХ, НАХОДЯЩИХСЯ В ПОЛЬЗОВАНИИ, АРЕНДЕ, СОБСТВЕННОСТИ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0D" w:rsidRPr="009C13D3" w:rsidRDefault="0039110D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319" w:type="dxa"/>
        <w:tblLook w:val="04A0"/>
      </w:tblPr>
      <w:tblGrid>
        <w:gridCol w:w="2932"/>
        <w:gridCol w:w="1352"/>
        <w:gridCol w:w="4035"/>
      </w:tblGrid>
      <w:tr w:rsidR="002F7158" w:rsidRPr="009C13D3" w:rsidTr="00D24D30">
        <w:tc>
          <w:tcPr>
            <w:tcW w:w="293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Место нахождения участка</w:t>
            </w:r>
          </w:p>
        </w:tc>
        <w:tc>
          <w:tcPr>
            <w:tcW w:w="1352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4035" w:type="dxa"/>
            <w:shd w:val="clear" w:color="auto" w:fill="auto"/>
          </w:tcPr>
          <w:p w:rsidR="002F7158" w:rsidRPr="009C13D3" w:rsidRDefault="002F7158" w:rsidP="007A04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13D3">
              <w:rPr>
                <w:rFonts w:ascii="Times New Roman" w:hAnsi="Times New Roman" w:cs="Times New Roman"/>
              </w:rPr>
              <w:t>Право (постоянное/временное пользование (срок), аренда, в собственности)</w:t>
            </w:r>
          </w:p>
        </w:tc>
      </w:tr>
      <w:tr w:rsidR="002F7158" w:rsidRPr="009C13D3" w:rsidTr="0039110D">
        <w:tc>
          <w:tcPr>
            <w:tcW w:w="2932" w:type="dxa"/>
          </w:tcPr>
          <w:p w:rsidR="002F7158" w:rsidRPr="009C13D3" w:rsidRDefault="002F7158" w:rsidP="0064003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640038">
              <w:rPr>
                <w:rFonts w:ascii="Times New Roman" w:hAnsi="Times New Roman" w:cs="Times New Roman"/>
                <w:sz w:val="28"/>
                <w:szCs w:val="28"/>
              </w:rPr>
              <w:t>Черейщина</w:t>
            </w: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2F7158" w:rsidRPr="009C13D3" w:rsidRDefault="004A2320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  <w:tc>
          <w:tcPr>
            <w:tcW w:w="4035" w:type="dxa"/>
          </w:tcPr>
          <w:p w:rsidR="002F7158" w:rsidRPr="009C13D3" w:rsidRDefault="002F7158" w:rsidP="00BF6B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Постоянное пользование</w:t>
            </w:r>
          </w:p>
        </w:tc>
      </w:tr>
    </w:tbl>
    <w:p w:rsidR="007A0497" w:rsidRDefault="007A0497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06DE" w:rsidRPr="009C13D3" w:rsidRDefault="005606DE" w:rsidP="00C7502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A4ACB" w:rsidRPr="009C13D3" w:rsidRDefault="00CA4ACB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D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9C1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 w:rsidRPr="009C13D3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</w:t>
      </w:r>
      <w:r w:rsidRPr="009C13D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183" w:type="dxa"/>
        <w:tblLayout w:type="fixed"/>
        <w:tblLook w:val="04A0"/>
      </w:tblPr>
      <w:tblGrid>
        <w:gridCol w:w="705"/>
        <w:gridCol w:w="3514"/>
        <w:gridCol w:w="992"/>
        <w:gridCol w:w="992"/>
        <w:gridCol w:w="934"/>
        <w:gridCol w:w="1062"/>
        <w:gridCol w:w="1984"/>
      </w:tblGrid>
      <w:tr w:rsidR="00CA4ACB" w:rsidRPr="009C13D3" w:rsidTr="00D24D30">
        <w:tc>
          <w:tcPr>
            <w:tcW w:w="705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 (№, дата)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9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93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2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Площадь, сдаваемая в аренду, м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, срок действия договора аренды</w:t>
            </w:r>
          </w:p>
        </w:tc>
        <w:tc>
          <w:tcPr>
            <w:tcW w:w="1984" w:type="dxa"/>
            <w:shd w:val="clear" w:color="auto" w:fill="auto"/>
          </w:tcPr>
          <w:p w:rsidR="00CA4ACB" w:rsidRPr="00D24D30" w:rsidRDefault="00CA4ACB" w:rsidP="00CA4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D30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  <w:r w:rsidRPr="00D2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 xml:space="preserve">Административное здание,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 xml:space="preserve">. </w:t>
            </w:r>
            <w:proofErr w:type="spellStart"/>
            <w:r w:rsidR="00DD7EA5">
              <w:rPr>
                <w:rFonts w:ascii="Times New Roman" w:hAnsi="Times New Roman"/>
              </w:rPr>
              <w:t>Черейщина</w:t>
            </w:r>
            <w:proofErr w:type="spellEnd"/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200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МТФ «</w:t>
            </w:r>
            <w:r w:rsidR="00DD7EA5">
              <w:rPr>
                <w:rFonts w:ascii="Times New Roman" w:hAnsi="Times New Roman"/>
              </w:rPr>
              <w:t>Черейщина</w:t>
            </w:r>
            <w:r w:rsidRPr="009C13D3">
              <w:rPr>
                <w:rFonts w:ascii="Times New Roman" w:hAnsi="Times New Roman"/>
              </w:rPr>
              <w:t xml:space="preserve">» </w:t>
            </w:r>
            <w:proofErr w:type="spellStart"/>
            <w:r w:rsidRPr="009C13D3">
              <w:rPr>
                <w:rFonts w:ascii="Times New Roman" w:hAnsi="Times New Roman"/>
              </w:rPr>
              <w:t>аг</w:t>
            </w:r>
            <w:proofErr w:type="spellEnd"/>
            <w:r w:rsidRPr="009C13D3">
              <w:rPr>
                <w:rFonts w:ascii="Times New Roman" w:hAnsi="Times New Roman"/>
              </w:rPr>
              <w:t xml:space="preserve">. </w:t>
            </w:r>
            <w:proofErr w:type="spellStart"/>
            <w:r w:rsidR="00DD7EA5">
              <w:rPr>
                <w:rFonts w:ascii="Times New Roman" w:hAnsi="Times New Roman"/>
              </w:rPr>
              <w:t>Черейщина</w:t>
            </w:r>
            <w:proofErr w:type="spellEnd"/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МТФ «</w:t>
            </w:r>
            <w:proofErr w:type="spellStart"/>
            <w:r>
              <w:rPr>
                <w:rFonts w:ascii="Times New Roman" w:hAnsi="Times New Roman"/>
              </w:rPr>
              <w:t>Заборовье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4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МТФ «</w:t>
            </w:r>
            <w:proofErr w:type="spellStart"/>
            <w:r>
              <w:rPr>
                <w:rFonts w:ascii="Times New Roman" w:hAnsi="Times New Roman"/>
              </w:rPr>
              <w:t>Староселье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93699F" w:rsidRPr="009C13D3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</w:t>
            </w:r>
          </w:p>
        </w:tc>
        <w:tc>
          <w:tcPr>
            <w:tcW w:w="992" w:type="dxa"/>
          </w:tcPr>
          <w:p w:rsidR="0093699F" w:rsidRPr="009C13D3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4" w:type="dxa"/>
          </w:tcPr>
          <w:p w:rsidR="0093699F" w:rsidRPr="009C13D3" w:rsidRDefault="0093699F" w:rsidP="00DD7EA5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телятник</w:t>
            </w:r>
            <w:r w:rsidRPr="00DD7EA5">
              <w:rPr>
                <w:rFonts w:ascii="Times New Roman" w:hAnsi="Times New Roman"/>
              </w:rPr>
              <w:t xml:space="preserve"> </w:t>
            </w:r>
            <w:r w:rsidR="00DD7EA5">
              <w:rPr>
                <w:rFonts w:ascii="Times New Roman" w:hAnsi="Times New Roman"/>
              </w:rPr>
              <w:t>д.</w:t>
            </w:r>
            <w:r w:rsidRPr="009C13D3">
              <w:rPr>
                <w:rFonts w:ascii="Times New Roman" w:hAnsi="Times New Roman"/>
              </w:rPr>
              <w:t xml:space="preserve"> </w:t>
            </w:r>
            <w:proofErr w:type="spellStart"/>
            <w:r w:rsidRPr="009C13D3">
              <w:rPr>
                <w:rFonts w:ascii="Times New Roman" w:hAnsi="Times New Roman"/>
              </w:rPr>
              <w:t>Бабча</w:t>
            </w:r>
            <w:proofErr w:type="spellEnd"/>
          </w:p>
        </w:tc>
        <w:tc>
          <w:tcPr>
            <w:tcW w:w="992" w:type="dxa"/>
          </w:tcPr>
          <w:p w:rsidR="0093699F" w:rsidRPr="00DD7EA5" w:rsidRDefault="00DD7EA5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1964</w:t>
            </w:r>
          </w:p>
        </w:tc>
        <w:tc>
          <w:tcPr>
            <w:tcW w:w="992" w:type="dxa"/>
          </w:tcPr>
          <w:p w:rsidR="0093699F" w:rsidRPr="00DD7EA5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D7EA5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93699F" w:rsidRPr="009C13D3" w:rsidTr="007029DA">
        <w:tc>
          <w:tcPr>
            <w:tcW w:w="705" w:type="dxa"/>
          </w:tcPr>
          <w:p w:rsidR="0093699F" w:rsidRPr="009C13D3" w:rsidRDefault="0005252A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13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4" w:type="dxa"/>
          </w:tcPr>
          <w:p w:rsidR="0093699F" w:rsidRPr="009C13D3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Овощехранилище </w:t>
            </w:r>
            <w:proofErr w:type="spellStart"/>
            <w:r>
              <w:rPr>
                <w:rFonts w:ascii="Times New Roman" w:hAnsi="Times New Roman"/>
              </w:rPr>
              <w:t>Забороье</w:t>
            </w:r>
            <w:proofErr w:type="spellEnd"/>
          </w:p>
        </w:tc>
        <w:tc>
          <w:tcPr>
            <w:tcW w:w="992" w:type="dxa"/>
          </w:tcPr>
          <w:p w:rsidR="0093699F" w:rsidRPr="00DD7EA5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992" w:type="dxa"/>
          </w:tcPr>
          <w:p w:rsidR="0093699F" w:rsidRPr="00DD7EA5" w:rsidRDefault="0093699F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DD7EA5"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699F" w:rsidRPr="009C13D3" w:rsidRDefault="0093699F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CF7A69" w:rsidRPr="009C13D3" w:rsidTr="007029DA">
        <w:tc>
          <w:tcPr>
            <w:tcW w:w="705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4" w:type="dxa"/>
          </w:tcPr>
          <w:p w:rsidR="00CF7A69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минеральных удобрений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</w:t>
            </w:r>
          </w:p>
        </w:tc>
        <w:tc>
          <w:tcPr>
            <w:tcW w:w="992" w:type="dxa"/>
          </w:tcPr>
          <w:p w:rsidR="00CF7A69" w:rsidRPr="00DD7EA5" w:rsidRDefault="00CF7A69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62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  <w:tr w:rsidR="00CF7A69" w:rsidRPr="009C13D3" w:rsidTr="007029DA">
        <w:tc>
          <w:tcPr>
            <w:tcW w:w="705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4" w:type="dxa"/>
          </w:tcPr>
          <w:p w:rsidR="00CF7A69" w:rsidRDefault="00CF7A69" w:rsidP="00CF7A69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Зерносклад 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992" w:type="dxa"/>
          </w:tcPr>
          <w:p w:rsidR="00CF7A69" w:rsidRDefault="00CF7A69" w:rsidP="0093699F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4" w:type="dxa"/>
          </w:tcPr>
          <w:p w:rsidR="00CF7A69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62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F7A69" w:rsidRPr="009C13D3" w:rsidRDefault="00CF7A69" w:rsidP="0093699F">
            <w:pPr>
              <w:pStyle w:val="a4"/>
              <w:ind w:left="0"/>
              <w:rPr>
                <w:rFonts w:ascii="Times New Roman" w:hAnsi="Times New Roman"/>
              </w:rPr>
            </w:pPr>
            <w:r w:rsidRPr="009C13D3">
              <w:rPr>
                <w:rFonts w:ascii="Times New Roman" w:hAnsi="Times New Roman"/>
              </w:rPr>
              <w:t>Требуется текущий ремонт</w:t>
            </w:r>
          </w:p>
        </w:tc>
      </w:tr>
    </w:tbl>
    <w:p w:rsidR="00CA4ACB" w:rsidRPr="009C13D3" w:rsidRDefault="002E0983" w:rsidP="002E098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C13D3">
        <w:rPr>
          <w:rFonts w:ascii="Times New Roman" w:hAnsi="Times New Roman" w:cs="Times New Roman"/>
          <w:sz w:val="28"/>
          <w:szCs w:val="28"/>
        </w:rPr>
        <w:t>- требуется (проводится) капитальный, текущий ремонт, реконструкция здания.</w:t>
      </w:r>
    </w:p>
    <w:p w:rsidR="007A0497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B3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F6B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10D">
        <w:rPr>
          <w:rFonts w:ascii="Times New Roman" w:hAnsi="Times New Roman" w:cs="Times New Roman"/>
          <w:b/>
          <w:sz w:val="28"/>
          <w:szCs w:val="28"/>
        </w:rPr>
        <w:t>ИНФОРМАЦИЯ О МАШИНАХ И ОБОРУДОВАНИИ</w:t>
      </w:r>
      <w:r w:rsidRPr="00BF6B3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Y="51"/>
        <w:tblW w:w="9747" w:type="dxa"/>
        <w:tblLayout w:type="fixed"/>
        <w:tblLook w:val="04A0"/>
      </w:tblPr>
      <w:tblGrid>
        <w:gridCol w:w="3794"/>
        <w:gridCol w:w="912"/>
        <w:gridCol w:w="3057"/>
        <w:gridCol w:w="850"/>
        <w:gridCol w:w="1134"/>
      </w:tblGrid>
      <w:tr w:rsidR="002E0983" w:rsidTr="00D24D30">
        <w:tc>
          <w:tcPr>
            <w:tcW w:w="379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12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Кол-во единиц</w:t>
            </w:r>
          </w:p>
        </w:tc>
        <w:tc>
          <w:tcPr>
            <w:tcW w:w="3057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Предназначение (место в технологическом процессе)</w:t>
            </w:r>
          </w:p>
        </w:tc>
        <w:tc>
          <w:tcPr>
            <w:tcW w:w="850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1134" w:type="dxa"/>
            <w:shd w:val="clear" w:color="auto" w:fill="auto"/>
          </w:tcPr>
          <w:p w:rsidR="002E0983" w:rsidRPr="00D24D30" w:rsidRDefault="002E0983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24D30">
              <w:rPr>
                <w:rFonts w:ascii="Times New Roman" w:hAnsi="Times New Roman" w:cs="Times New Roman"/>
                <w:b/>
              </w:rPr>
              <w:t>Состояние (процент износа)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2E09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920, МТЗ</w:t>
            </w:r>
          </w:p>
        </w:tc>
        <w:tc>
          <w:tcPr>
            <w:tcW w:w="912" w:type="dxa"/>
          </w:tcPr>
          <w:p w:rsidR="002E0983" w:rsidRPr="002E0983" w:rsidRDefault="00CF7A69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2E0983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CF7A69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E0983" w:rsidRPr="002E0983" w:rsidRDefault="004A2320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983" w:rsidTr="00940BAF">
        <w:tc>
          <w:tcPr>
            <w:tcW w:w="3794" w:type="dxa"/>
          </w:tcPr>
          <w:p w:rsidR="002E0983" w:rsidRPr="002E0983" w:rsidRDefault="002E0983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A69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 xml:space="preserve"> ДЦ 1,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МТЗ</w:t>
            </w:r>
          </w:p>
        </w:tc>
        <w:tc>
          <w:tcPr>
            <w:tcW w:w="912" w:type="dxa"/>
          </w:tcPr>
          <w:p w:rsidR="002E0983" w:rsidRPr="002E0983" w:rsidRDefault="00640B52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2E0983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2E0983" w:rsidRPr="002E0983" w:rsidRDefault="002E0983" w:rsidP="00CF7A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E0983" w:rsidRPr="002E0983" w:rsidRDefault="00CF7A69" w:rsidP="002E09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3022 ДЦ</w:t>
            </w:r>
            <w:proofErr w:type="gramStart"/>
            <w:r w:rsidR="00640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940BAF" w:rsidRPr="002E0983" w:rsidRDefault="004A232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640B52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2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640B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0B52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Pr="002E0983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продукции </w:t>
            </w:r>
            <w:r w:rsidRPr="0094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животноводства и растениеводства</w:t>
            </w:r>
          </w:p>
        </w:tc>
        <w:tc>
          <w:tcPr>
            <w:tcW w:w="850" w:type="dxa"/>
          </w:tcPr>
          <w:p w:rsidR="00940BAF" w:rsidRPr="002E0983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134" w:type="dxa"/>
          </w:tcPr>
          <w:p w:rsidR="00940BAF" w:rsidRPr="002E0983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352A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940BAF" w:rsidRPr="002E0983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352A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352A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2E0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1221 В2</w:t>
            </w:r>
            <w:r w:rsidRPr="002E0983">
              <w:rPr>
                <w:rFonts w:ascii="Times New Roman" w:hAnsi="Times New Roman" w:cs="Times New Roman"/>
                <w:sz w:val="24"/>
                <w:szCs w:val="24"/>
              </w:rPr>
              <w:t>, МТЗ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</w:tcPr>
          <w:p w:rsidR="00940BAF" w:rsidRPr="002E0983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Амкадор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342 С4</w:t>
            </w:r>
          </w:p>
        </w:tc>
        <w:tc>
          <w:tcPr>
            <w:tcW w:w="912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940BAF" w:rsidP="00352A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352A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Погрузчик, 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ВМЕ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940BAF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F">
              <w:rPr>
                <w:rFonts w:ascii="Times New Roman" w:hAnsi="Times New Roman" w:cs="Times New Roman"/>
                <w:sz w:val="24"/>
                <w:szCs w:val="24"/>
              </w:rPr>
              <w:t>Для получения продукции животноводства 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800-36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352A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Кормоуборочный комбайн, КВК 800-</w:t>
            </w:r>
            <w:r w:rsidR="00352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940BAF" w:rsidRPr="002E0983" w:rsidRDefault="004A2320" w:rsidP="00352A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КЗС-1218-11</w:t>
            </w:r>
          </w:p>
        </w:tc>
        <w:tc>
          <w:tcPr>
            <w:tcW w:w="912" w:type="dxa"/>
          </w:tcPr>
          <w:p w:rsidR="00940BAF" w:rsidRDefault="00D076F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</w:tcPr>
          <w:p w:rsidR="00940BAF" w:rsidRPr="002E0983" w:rsidRDefault="00EF3FA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КЗС-10К-23</w:t>
            </w:r>
          </w:p>
        </w:tc>
        <w:tc>
          <w:tcPr>
            <w:tcW w:w="912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352AD7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940BAF" w:rsidP="00D076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Зерноуборочный комбайн, КЗС-12</w:t>
            </w:r>
            <w:r w:rsidR="00D076FF"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</w:p>
        </w:tc>
        <w:tc>
          <w:tcPr>
            <w:tcW w:w="912" w:type="dxa"/>
          </w:tcPr>
          <w:p w:rsidR="00940BAF" w:rsidRDefault="00D076F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D076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76F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Pr="002E0983" w:rsidRDefault="00D076FF" w:rsidP="00940B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Картофелеуборочный комбайн ПКК-2-05</w:t>
            </w:r>
          </w:p>
        </w:tc>
        <w:tc>
          <w:tcPr>
            <w:tcW w:w="912" w:type="dxa"/>
          </w:tcPr>
          <w:p w:rsidR="00940BAF" w:rsidRDefault="00D076F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D076F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940BAF" w:rsidRPr="002E0983" w:rsidRDefault="00EF3FA8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Pr="00940BAF" w:rsidRDefault="00940BAF" w:rsidP="00D076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Зерносушильный комплекс, </w:t>
            </w:r>
            <w:r w:rsidR="00D076FF">
              <w:rPr>
                <w:rFonts w:ascii="Times New Roman" w:hAnsi="Times New Roman" w:cs="Times New Roman"/>
                <w:sz w:val="24"/>
                <w:szCs w:val="24"/>
              </w:rPr>
              <w:t>ЗСШ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76FF">
              <w:rPr>
                <w:rFonts w:ascii="Times New Roman" w:hAnsi="Times New Roman" w:cs="Times New Roman"/>
                <w:sz w:val="24"/>
                <w:szCs w:val="24"/>
              </w:rPr>
              <w:t>30К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940BAF" w:rsidRDefault="00940BAF" w:rsidP="00D076F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76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0BAF" w:rsidRPr="002E0983" w:rsidRDefault="004A232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F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711D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кормов, </w:t>
            </w:r>
            <w:r w:rsidR="00711DA9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 «Хозяин»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D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0BAF" w:rsidRPr="002E0983" w:rsidRDefault="00B45293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711D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Раздатчик кормов, РСК-12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940BAF" w:rsidRPr="002E0983" w:rsidRDefault="004A2320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0BAF" w:rsidTr="00940BAF">
        <w:tc>
          <w:tcPr>
            <w:tcW w:w="3794" w:type="dxa"/>
          </w:tcPr>
          <w:p w:rsidR="00940BAF" w:rsidRDefault="00940BAF" w:rsidP="00711D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Раздатчик кормов, </w:t>
            </w:r>
            <w:r w:rsidR="00711DA9">
              <w:rPr>
                <w:rFonts w:ascii="Times New Roman" w:hAnsi="Times New Roman" w:cs="Times New Roman"/>
                <w:sz w:val="24"/>
                <w:szCs w:val="24"/>
              </w:rPr>
              <w:t>ИСРК-12Ф «Хозяин»</w:t>
            </w:r>
          </w:p>
        </w:tc>
        <w:tc>
          <w:tcPr>
            <w:tcW w:w="912" w:type="dxa"/>
          </w:tcPr>
          <w:p w:rsidR="00940BAF" w:rsidRDefault="00940BAF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940BAF" w:rsidRPr="002E0983" w:rsidRDefault="00940BAF" w:rsidP="00940B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940BAF" w:rsidRDefault="00940BAF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1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40BAF" w:rsidRPr="002E0983" w:rsidRDefault="00711DA9" w:rsidP="00940B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452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1DA9" w:rsidTr="00940BAF">
        <w:tc>
          <w:tcPr>
            <w:tcW w:w="3794" w:type="dxa"/>
          </w:tcPr>
          <w:p w:rsidR="00711DA9" w:rsidRDefault="00711DA9" w:rsidP="00711D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рулонов грубых кормов ИГК-5М</w:t>
            </w:r>
          </w:p>
        </w:tc>
        <w:tc>
          <w:tcPr>
            <w:tcW w:w="912" w:type="dxa"/>
          </w:tcPr>
          <w:p w:rsidR="00711DA9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711DA9" w:rsidRPr="002E0983" w:rsidRDefault="00711DA9" w:rsidP="00711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животноводства</w:t>
            </w:r>
          </w:p>
        </w:tc>
        <w:tc>
          <w:tcPr>
            <w:tcW w:w="850" w:type="dxa"/>
          </w:tcPr>
          <w:p w:rsidR="00711DA9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11DA9" w:rsidRPr="002E0983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11DA9" w:rsidTr="00940BAF">
        <w:tc>
          <w:tcPr>
            <w:tcW w:w="3794" w:type="dxa"/>
          </w:tcPr>
          <w:p w:rsidR="00711DA9" w:rsidRDefault="00711DA9" w:rsidP="00711D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912" w:type="dxa"/>
          </w:tcPr>
          <w:p w:rsidR="00711DA9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711DA9" w:rsidRDefault="00711DA9" w:rsidP="00711D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продукции растениеводства</w:t>
            </w:r>
          </w:p>
        </w:tc>
        <w:tc>
          <w:tcPr>
            <w:tcW w:w="850" w:type="dxa"/>
          </w:tcPr>
          <w:p w:rsidR="00711DA9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711DA9" w:rsidRDefault="00711DA9" w:rsidP="00711D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F6B32" w:rsidRDefault="00BF6B32" w:rsidP="00C7502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699F" w:rsidRDefault="0005252A" w:rsidP="0039110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5252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FA8">
        <w:rPr>
          <w:rFonts w:ascii="Times New Roman" w:hAnsi="Times New Roman" w:cs="Times New Roman"/>
          <w:b/>
          <w:sz w:val="28"/>
          <w:szCs w:val="28"/>
        </w:rPr>
        <w:t>КОНТАКТНАЯ ИНФОРМАЦИЯ ОТВЕТСТВЕННОГО НА ПРЕДПРИЯТИИ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(Ф.И.О., должность): </w:t>
      </w:r>
      <w:r w:rsidR="00640038">
        <w:rPr>
          <w:rFonts w:ascii="Times New Roman" w:hAnsi="Times New Roman" w:cs="Times New Roman"/>
          <w:b/>
          <w:sz w:val="28"/>
          <w:szCs w:val="28"/>
        </w:rPr>
        <w:t>Давыдова Елена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>, главный экономист.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раб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8(02132) </w:t>
      </w:r>
      <w:r w:rsidR="004A2320">
        <w:rPr>
          <w:rFonts w:ascii="Times New Roman" w:hAnsi="Times New Roman" w:cs="Times New Roman"/>
          <w:b/>
          <w:sz w:val="28"/>
          <w:szCs w:val="28"/>
        </w:rPr>
        <w:t>3-68-16</w:t>
      </w:r>
      <w:r>
        <w:rPr>
          <w:rFonts w:ascii="Times New Roman" w:hAnsi="Times New Roman" w:cs="Times New Roman"/>
          <w:b/>
          <w:sz w:val="28"/>
          <w:szCs w:val="28"/>
        </w:rPr>
        <w:t xml:space="preserve">, 8(029) </w:t>
      </w:r>
      <w:r w:rsidR="00711DA9">
        <w:rPr>
          <w:rFonts w:ascii="Times New Roman" w:hAnsi="Times New Roman" w:cs="Times New Roman"/>
          <w:b/>
          <w:sz w:val="28"/>
          <w:szCs w:val="28"/>
        </w:rPr>
        <w:t>597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DA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11DA9">
        <w:rPr>
          <w:rFonts w:ascii="Times New Roman" w:hAnsi="Times New Roman" w:cs="Times New Roman"/>
          <w:b/>
          <w:sz w:val="28"/>
          <w:szCs w:val="28"/>
        </w:rPr>
        <w:t>48</w:t>
      </w:r>
    </w:p>
    <w:p w:rsidR="00EF3FA8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Факс: 8 (02132) </w:t>
      </w:r>
      <w:r w:rsidR="004A2320">
        <w:rPr>
          <w:rFonts w:ascii="Times New Roman" w:hAnsi="Times New Roman" w:cs="Times New Roman"/>
          <w:b/>
          <w:sz w:val="28"/>
          <w:szCs w:val="28"/>
        </w:rPr>
        <w:t>3-68-16</w:t>
      </w:r>
    </w:p>
    <w:p w:rsidR="00EF3FA8" w:rsidRPr="006359FB" w:rsidRDefault="00EF3FA8" w:rsidP="0039110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359F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359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11DA9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711DA9">
        <w:rPr>
          <w:rFonts w:ascii="Times New Roman" w:hAnsi="Times New Roman" w:cs="Times New Roman"/>
          <w:sz w:val="28"/>
          <w:szCs w:val="28"/>
          <w:lang w:val="en-US"/>
        </w:rPr>
        <w:t>hereyschina</w:t>
      </w:r>
      <w:proofErr w:type="spellEnd"/>
      <w:r w:rsidR="00711DA9" w:rsidRPr="00B20805">
        <w:rPr>
          <w:rFonts w:ascii="Times New Roman" w:hAnsi="Times New Roman" w:cs="Times New Roman"/>
          <w:sz w:val="28"/>
          <w:szCs w:val="28"/>
        </w:rPr>
        <w:t>@</w:t>
      </w:r>
      <w:r w:rsidR="00711DA9" w:rsidRPr="00374B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11DA9" w:rsidRPr="00B208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1DA9" w:rsidRPr="00374B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0983" w:rsidRPr="009C13D3" w:rsidRDefault="00EF3FA8" w:rsidP="009C13D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составления предложения по приватизации: </w:t>
      </w:r>
      <w:r w:rsidR="00DD73E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DD73E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D73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2E0983" w:rsidRPr="009C13D3" w:rsidSect="005606DE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7FB7"/>
    <w:multiLevelType w:val="hybridMultilevel"/>
    <w:tmpl w:val="FF52A792"/>
    <w:lvl w:ilvl="0" w:tplc="1AF23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C06"/>
    <w:multiLevelType w:val="hybridMultilevel"/>
    <w:tmpl w:val="52A4A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F0215"/>
    <w:multiLevelType w:val="hybridMultilevel"/>
    <w:tmpl w:val="5ADA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0E36"/>
    <w:multiLevelType w:val="hybridMultilevel"/>
    <w:tmpl w:val="1AF0C9AC"/>
    <w:lvl w:ilvl="0" w:tplc="064CD7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B3"/>
    <w:rsid w:val="0005147E"/>
    <w:rsid w:val="0005252A"/>
    <w:rsid w:val="000B6654"/>
    <w:rsid w:val="000B667F"/>
    <w:rsid w:val="000D177E"/>
    <w:rsid w:val="001C7A38"/>
    <w:rsid w:val="00207B13"/>
    <w:rsid w:val="002A43CF"/>
    <w:rsid w:val="002B1D5E"/>
    <w:rsid w:val="002E0983"/>
    <w:rsid w:val="002F55F5"/>
    <w:rsid w:val="002F7158"/>
    <w:rsid w:val="00317575"/>
    <w:rsid w:val="00352AD7"/>
    <w:rsid w:val="00374B9F"/>
    <w:rsid w:val="0039110D"/>
    <w:rsid w:val="003B3093"/>
    <w:rsid w:val="00404669"/>
    <w:rsid w:val="004A2320"/>
    <w:rsid w:val="004A3DB3"/>
    <w:rsid w:val="004B7895"/>
    <w:rsid w:val="004C5037"/>
    <w:rsid w:val="0052238F"/>
    <w:rsid w:val="005606DE"/>
    <w:rsid w:val="005C480B"/>
    <w:rsid w:val="00611511"/>
    <w:rsid w:val="006359FB"/>
    <w:rsid w:val="00640038"/>
    <w:rsid w:val="00640B52"/>
    <w:rsid w:val="00644E60"/>
    <w:rsid w:val="006876C8"/>
    <w:rsid w:val="006F46E7"/>
    <w:rsid w:val="007029DA"/>
    <w:rsid w:val="00711DA9"/>
    <w:rsid w:val="00721355"/>
    <w:rsid w:val="007262F8"/>
    <w:rsid w:val="007A0497"/>
    <w:rsid w:val="007A121A"/>
    <w:rsid w:val="007A136A"/>
    <w:rsid w:val="00822E7F"/>
    <w:rsid w:val="008554B6"/>
    <w:rsid w:val="00862F78"/>
    <w:rsid w:val="00890B1C"/>
    <w:rsid w:val="008D084F"/>
    <w:rsid w:val="0093699F"/>
    <w:rsid w:val="00940BAF"/>
    <w:rsid w:val="00965C32"/>
    <w:rsid w:val="009843BC"/>
    <w:rsid w:val="009A6CBB"/>
    <w:rsid w:val="009C13D3"/>
    <w:rsid w:val="00A365C9"/>
    <w:rsid w:val="00A80349"/>
    <w:rsid w:val="00A92599"/>
    <w:rsid w:val="00AC5807"/>
    <w:rsid w:val="00B03FA7"/>
    <w:rsid w:val="00B20805"/>
    <w:rsid w:val="00B45293"/>
    <w:rsid w:val="00BC1277"/>
    <w:rsid w:val="00BF6936"/>
    <w:rsid w:val="00BF6B32"/>
    <w:rsid w:val="00C561E6"/>
    <w:rsid w:val="00C75022"/>
    <w:rsid w:val="00C91E6C"/>
    <w:rsid w:val="00C97A97"/>
    <w:rsid w:val="00CA4ACB"/>
    <w:rsid w:val="00CC09F0"/>
    <w:rsid w:val="00CC27E5"/>
    <w:rsid w:val="00CF7A69"/>
    <w:rsid w:val="00D076FF"/>
    <w:rsid w:val="00D24D30"/>
    <w:rsid w:val="00D55D12"/>
    <w:rsid w:val="00D562A6"/>
    <w:rsid w:val="00D94695"/>
    <w:rsid w:val="00DD73E1"/>
    <w:rsid w:val="00DD7EA5"/>
    <w:rsid w:val="00E45F24"/>
    <w:rsid w:val="00E80BD3"/>
    <w:rsid w:val="00ED2BD5"/>
    <w:rsid w:val="00ED49F7"/>
    <w:rsid w:val="00EF3FA8"/>
    <w:rsid w:val="00F335F8"/>
    <w:rsid w:val="00F415B6"/>
    <w:rsid w:val="00F63F11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38F"/>
    <w:pPr>
      <w:ind w:left="720"/>
      <w:contextualSpacing/>
    </w:pPr>
  </w:style>
  <w:style w:type="paragraph" w:styleId="a5">
    <w:name w:val="Plain Text"/>
    <w:basedOn w:val="a"/>
    <w:link w:val="a6"/>
    <w:unhideWhenUsed/>
    <w:rsid w:val="000D1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D17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873F-A8ED-4144-8EF3-635AB95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2020-06-01T06:06:00Z</cp:lastPrinted>
  <dcterms:created xsi:type="dcterms:W3CDTF">2021-04-16T07:45:00Z</dcterms:created>
  <dcterms:modified xsi:type="dcterms:W3CDTF">2021-04-16T07:45:00Z</dcterms:modified>
</cp:coreProperties>
</file>